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4" w:lineRule="auto"/>
        <w:jc w:val="center"/>
        <w:rPr>
          <w:rFonts w:ascii="宋体" w:hAnsi="宋体"/>
          <w:b/>
          <w:color w:val="000000"/>
          <w:sz w:val="28"/>
          <w:szCs w:val="28"/>
        </w:rPr>
      </w:pPr>
      <w:r>
        <w:rPr>
          <w:rFonts w:hint="eastAsia" w:ascii="宋体" w:hAnsi="宋体"/>
          <w:b/>
          <w:color w:val="000000"/>
          <w:sz w:val="28"/>
          <w:szCs w:val="28"/>
        </w:rPr>
        <w:t>编 制 说 明</w:t>
      </w:r>
    </w:p>
    <w:p>
      <w:pPr>
        <w:spacing w:line="360" w:lineRule="auto"/>
        <w:rPr>
          <w:rFonts w:ascii="宋体" w:hAnsi="宋体"/>
          <w:b/>
          <w:bCs/>
          <w:sz w:val="24"/>
        </w:rPr>
      </w:pPr>
      <w:r>
        <w:rPr>
          <w:rFonts w:hint="eastAsia" w:ascii="宋体" w:hAnsi="宋体"/>
          <w:sz w:val="24"/>
        </w:rPr>
        <w:t>一、</w:t>
      </w:r>
      <w:r>
        <w:rPr>
          <w:rFonts w:hint="eastAsia" w:ascii="宋体" w:hAnsi="宋体"/>
          <w:b/>
          <w:bCs/>
          <w:sz w:val="24"/>
        </w:rPr>
        <w:t>工程概况</w:t>
      </w:r>
    </w:p>
    <w:p>
      <w:pPr>
        <w:spacing w:line="360" w:lineRule="auto"/>
        <w:ind w:left="1770" w:leftChars="100" w:hanging="1560" w:hangingChars="650"/>
        <w:rPr>
          <w:rFonts w:ascii="宋体" w:hAnsi="宋体" w:cs="宋体"/>
          <w:sz w:val="24"/>
        </w:rPr>
      </w:pPr>
      <w:r>
        <w:rPr>
          <w:rFonts w:hint="eastAsia" w:ascii="宋体" w:hAnsi="宋体" w:cs="宋体"/>
          <w:sz w:val="24"/>
        </w:rPr>
        <w:t>1、项目名称：</w:t>
      </w:r>
      <w:r>
        <w:rPr>
          <w:rFonts w:hint="eastAsia" w:ascii="宋体" w:hAnsi="宋体" w:eastAsia="宋体" w:cs="宋体"/>
          <w:sz w:val="24"/>
          <w:lang w:val="en-US" w:eastAsia="zh-CN"/>
        </w:rPr>
        <w:t>南昌市红谷滩区赣江新天地假日酒店整体提升及室外景观改造工程监理费</w:t>
      </w:r>
    </w:p>
    <w:p>
      <w:pPr>
        <w:spacing w:line="360" w:lineRule="auto"/>
        <w:ind w:left="1770" w:leftChars="100" w:hanging="1560" w:hangingChars="650"/>
        <w:rPr>
          <w:rFonts w:hint="default" w:ascii="宋体" w:hAnsi="宋体" w:cs="宋体"/>
          <w:sz w:val="24"/>
          <w:lang w:val="en-US"/>
        </w:rPr>
      </w:pPr>
      <w:r>
        <w:rPr>
          <w:rFonts w:hint="eastAsia" w:ascii="宋体" w:hAnsi="宋体" w:cs="宋体"/>
          <w:sz w:val="24"/>
        </w:rPr>
        <w:t>2、建设单位：南昌市红谷滩城市投资集团有限公司</w:t>
      </w:r>
    </w:p>
    <w:p>
      <w:pPr>
        <w:spacing w:line="360" w:lineRule="auto"/>
        <w:ind w:left="1770" w:leftChars="100" w:hanging="1560" w:hangingChars="650"/>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w:t>
      </w:r>
      <w:r>
        <w:rPr>
          <w:rFonts w:hint="eastAsia" w:ascii="宋体" w:hAnsi="宋体" w:cs="宋体"/>
          <w:sz w:val="24"/>
          <w:lang w:val="en-US" w:eastAsia="zh-CN"/>
        </w:rPr>
        <w:t>建设</w:t>
      </w:r>
      <w:r>
        <w:rPr>
          <w:rFonts w:hint="eastAsia" w:ascii="宋体" w:hAnsi="宋体" w:cs="宋体"/>
          <w:sz w:val="24"/>
        </w:rPr>
        <w:t>地点：</w:t>
      </w:r>
      <w:r>
        <w:rPr>
          <w:rFonts w:hint="eastAsia" w:ascii="宋体" w:hAnsi="宋体" w:eastAsia="宋体" w:cs="宋体"/>
          <w:sz w:val="24"/>
          <w:lang w:val="en-US" w:eastAsia="zh-CN"/>
        </w:rPr>
        <w:t>南昌市红谷滩区赣江新天地假日酒店</w:t>
      </w:r>
    </w:p>
    <w:p>
      <w:pPr>
        <w:spacing w:line="360" w:lineRule="auto"/>
        <w:ind w:left="1770" w:leftChars="100" w:hanging="1560" w:hangingChars="650"/>
        <w:rPr>
          <w:rFonts w:hint="default" w:ascii="宋体" w:hAnsi="宋体" w:cs="宋体"/>
          <w:sz w:val="24"/>
          <w:lang w:val="en-US" w:eastAsia="zh-CN"/>
        </w:rPr>
      </w:pPr>
      <w:r>
        <w:rPr>
          <w:rFonts w:hint="eastAsia" w:ascii="宋体" w:hAnsi="宋体" w:cs="宋体"/>
          <w:sz w:val="24"/>
          <w:lang w:val="en-US" w:eastAsia="zh-CN"/>
        </w:rPr>
        <w:t>4</w:t>
      </w:r>
      <w:r>
        <w:rPr>
          <w:rFonts w:hint="eastAsia" w:ascii="宋体" w:hAnsi="宋体" w:cs="宋体"/>
          <w:sz w:val="24"/>
        </w:rPr>
        <w:t>、</w:t>
      </w:r>
      <w:r>
        <w:rPr>
          <w:rFonts w:hint="eastAsia" w:ascii="宋体" w:hAnsi="宋体" w:cs="宋体"/>
          <w:sz w:val="24"/>
          <w:lang w:val="en-US" w:eastAsia="zh-CN"/>
        </w:rPr>
        <w:t>建设规模：主要为拆除、室外景观改</w:t>
      </w:r>
      <w:r>
        <w:rPr>
          <w:rFonts w:hint="eastAsia" w:ascii="宋体" w:hAnsi="宋体" w:cs="宋体"/>
          <w:b w:val="0"/>
          <w:bCs w:val="0"/>
          <w:sz w:val="24"/>
          <w:lang w:val="en-US" w:eastAsia="zh-CN"/>
        </w:rPr>
        <w:t>造</w:t>
      </w:r>
      <w:r>
        <w:rPr>
          <w:rFonts w:hint="eastAsia" w:ascii="宋体" w:hAnsi="宋体" w:cs="宋体"/>
          <w:sz w:val="24"/>
          <w:lang w:val="en-US" w:eastAsia="zh-CN"/>
        </w:rPr>
        <w:t>、土建精装修、水电末端及消防改造、中央空调工程和智能化工程：</w:t>
      </w:r>
    </w:p>
    <w:p>
      <w:pPr>
        <w:spacing w:line="360" w:lineRule="auto"/>
        <w:ind w:left="1770" w:leftChars="100" w:hanging="1560" w:hangingChars="650"/>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、工程内容：建设项目监理。</w:t>
      </w:r>
    </w:p>
    <w:p>
      <w:pPr>
        <w:adjustRightInd w:val="0"/>
        <w:snapToGrid w:val="0"/>
        <w:spacing w:line="360" w:lineRule="auto"/>
        <w:rPr>
          <w:rFonts w:ascii="Arial" w:hAnsi="Arial" w:cs="Arial"/>
          <w:b/>
          <w:bCs/>
          <w:sz w:val="24"/>
        </w:rPr>
      </w:pPr>
      <w:r>
        <w:rPr>
          <w:rFonts w:hint="eastAsia" w:ascii="Arial" w:hAnsi="Arial" w:cs="Arial"/>
          <w:b/>
          <w:bCs/>
          <w:sz w:val="24"/>
        </w:rPr>
        <w:t>二、编制依据</w:t>
      </w:r>
    </w:p>
    <w:p>
      <w:pPr>
        <w:keepNext w:val="0"/>
        <w:keepLines w:val="0"/>
        <w:widowControl/>
        <w:suppressLineNumbers w:val="0"/>
        <w:jc w:val="left"/>
        <w:rPr>
          <w:rFonts w:hint="default"/>
          <w:lang w:val="en-US"/>
        </w:rPr>
      </w:pPr>
      <w:r>
        <w:rPr>
          <w:rFonts w:hint="eastAsia" w:ascii="宋体" w:hAnsi="宋体" w:cs="宋体"/>
          <w:sz w:val="24"/>
        </w:rPr>
        <w:t>1、根据</w:t>
      </w:r>
      <w:r>
        <w:rPr>
          <w:rFonts w:hint="eastAsia" w:ascii="宋体" w:hAnsi="宋体"/>
          <w:sz w:val="24"/>
        </w:rPr>
        <w:t>委托方</w:t>
      </w:r>
      <w:r>
        <w:rPr>
          <w:rFonts w:hint="eastAsia" w:ascii="宋体" w:hAnsi="宋体" w:cs="宋体"/>
          <w:sz w:val="24"/>
        </w:rPr>
        <w:t>提供</w:t>
      </w:r>
      <w:r>
        <w:rPr>
          <w:rFonts w:hint="eastAsia" w:ascii="宋体" w:hAnsi="宋体" w:eastAsia="宋体" w:cs="宋体"/>
          <w:sz w:val="24"/>
          <w:lang w:val="en-US" w:eastAsia="zh-CN"/>
        </w:rPr>
        <w:t>南昌市红谷滩区赣江新天地假日酒店整体提升及室外景观改造工程</w:t>
      </w:r>
      <w:r>
        <w:rPr>
          <w:rFonts w:hint="eastAsia" w:ascii="宋体" w:hAnsi="宋体" w:cs="宋体"/>
          <w:sz w:val="24"/>
          <w:lang w:val="en-US" w:eastAsia="zh-CN"/>
        </w:rPr>
        <w:t>（项目编码：2311-360113-04-01-703800 ）的</w:t>
      </w:r>
      <w:r>
        <w:rPr>
          <w:rFonts w:hint="eastAsia" w:ascii="宋体" w:hAnsi="宋体" w:eastAsia="宋体" w:cs="宋体"/>
          <w:sz w:val="24"/>
          <w:lang w:val="en-US" w:eastAsia="zh-CN"/>
        </w:rPr>
        <w:t>江西省企业投资项目备案登</w:t>
      </w:r>
      <w:r>
        <w:rPr>
          <w:rFonts w:hint="eastAsia" w:ascii="宋体" w:hAnsi="宋体" w:cs="宋体"/>
          <w:sz w:val="24"/>
          <w:lang w:val="en-US" w:eastAsia="zh-CN"/>
        </w:rPr>
        <w:t>计批复文件</w:t>
      </w:r>
    </w:p>
    <w:p>
      <w:pPr>
        <w:keepNext w:val="0"/>
        <w:keepLines w:val="0"/>
        <w:widowControl/>
        <w:suppressLineNumbers w:val="0"/>
        <w:jc w:val="left"/>
        <w:rPr>
          <w:rFonts w:hint="default" w:ascii="宋体" w:hAnsi="宋体" w:cs="宋体"/>
          <w:sz w:val="24"/>
          <w:lang w:val="en-US" w:eastAsia="zh-CN"/>
        </w:rPr>
      </w:pPr>
      <w:r>
        <w:rPr>
          <w:rFonts w:hint="eastAsia" w:ascii="宋体" w:hAnsi="宋体" w:cs="宋体"/>
          <w:sz w:val="24"/>
          <w:lang w:val="en-US" w:eastAsia="zh-CN"/>
        </w:rPr>
        <w:t>。</w:t>
      </w:r>
    </w:p>
    <w:p>
      <w:pPr>
        <w:adjustRightInd w:val="0"/>
        <w:snapToGrid w:val="0"/>
        <w:spacing w:line="360" w:lineRule="auto"/>
        <w:rPr>
          <w:rFonts w:ascii="Arial" w:hAnsi="Arial" w:cs="Arial"/>
          <w:b/>
          <w:bCs/>
          <w:sz w:val="24"/>
        </w:rPr>
      </w:pPr>
      <w:r>
        <w:rPr>
          <w:rFonts w:hint="eastAsia" w:ascii="Arial" w:hAnsi="Arial" w:cs="Arial"/>
          <w:b/>
          <w:bCs/>
          <w:sz w:val="24"/>
        </w:rPr>
        <w:t>三、其他说明</w:t>
      </w:r>
    </w:p>
    <w:p>
      <w:pPr>
        <w:adjustRightInd w:val="0"/>
        <w:snapToGrid w:val="0"/>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南昌市红谷滩区赣江新天地假日酒店整体提升及室外景观改造工程费用暂定为32000000元；根据洪新工发[2013]3号文“监理费，根据投资额的大小，费率在0.7%-1.055%间计取”；建议本项目按建安工程费乘以1%计取控制价，总金额为320000元。结算时按实际建安费作为基数计算。</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注：施工单位报送的结算由监理方负责初审，如最终审核超过10%需承担30%审计费。</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江西赣昌</w:t>
      </w:r>
      <w:r>
        <w:rPr>
          <w:rFonts w:hint="eastAsia" w:ascii="宋体" w:hAnsi="宋体" w:cs="宋体"/>
          <w:sz w:val="24"/>
        </w:rPr>
        <w:t>工程咨询有限公司</w:t>
      </w:r>
    </w:p>
    <w:p>
      <w:pPr>
        <w:adjustRightInd w:val="0"/>
        <w:snapToGrid w:val="0"/>
        <w:spacing w:line="360" w:lineRule="auto"/>
        <w:ind w:firstLine="480" w:firstLineChars="200"/>
        <w:rPr>
          <w:rFonts w:hint="default" w:ascii="宋体" w:hAnsi="宋体" w:eastAsia="宋体" w:cs="宋体"/>
          <w:sz w:val="24"/>
          <w:lang w:val="en-US" w:eastAsia="zh-CN"/>
        </w:rPr>
      </w:pPr>
      <w:r>
        <w:rPr>
          <w:rFonts w:hint="eastAsia" w:ascii="宋体" w:hAnsi="宋体" w:cs="宋体"/>
          <w:sz w:val="24"/>
          <w:lang w:val="en-US" w:eastAsia="zh-CN"/>
        </w:rPr>
        <w:t xml:space="preserve">                                              2024年05月27</w:t>
      </w:r>
      <w:bookmarkStart w:id="0" w:name="_GoBack"/>
      <w:bookmarkEnd w:id="0"/>
      <w:r>
        <w:rPr>
          <w:rFonts w:hint="eastAsia" w:ascii="宋体" w:hAnsi="宋体" w:cs="宋体"/>
          <w:sz w:val="24"/>
          <w:lang w:val="en-US" w:eastAsia="zh-CN"/>
        </w:rPr>
        <w:t>日</w:t>
      </w:r>
    </w:p>
    <w:sectPr>
      <w:pgSz w:w="11906" w:h="16838"/>
      <w:pgMar w:top="1270" w:right="1406" w:bottom="1440"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YxOTJlZDBiMWMyYmNlODZmNTc2MjE4ZmYwZDVkNTYifQ=="/>
  </w:docVars>
  <w:rsids>
    <w:rsidRoot w:val="41A6117A"/>
    <w:rsid w:val="000074F8"/>
    <w:rsid w:val="00016239"/>
    <w:rsid w:val="00094758"/>
    <w:rsid w:val="000B483B"/>
    <w:rsid w:val="001063D2"/>
    <w:rsid w:val="00191210"/>
    <w:rsid w:val="00225DE7"/>
    <w:rsid w:val="00266C8A"/>
    <w:rsid w:val="002E352C"/>
    <w:rsid w:val="00341E48"/>
    <w:rsid w:val="003C5E5C"/>
    <w:rsid w:val="003D5478"/>
    <w:rsid w:val="004107D7"/>
    <w:rsid w:val="00491079"/>
    <w:rsid w:val="00497E6C"/>
    <w:rsid w:val="0050236F"/>
    <w:rsid w:val="00572FD4"/>
    <w:rsid w:val="0058287D"/>
    <w:rsid w:val="00653128"/>
    <w:rsid w:val="0069679F"/>
    <w:rsid w:val="006B2B0B"/>
    <w:rsid w:val="006D56B2"/>
    <w:rsid w:val="0075467D"/>
    <w:rsid w:val="007D3BEB"/>
    <w:rsid w:val="007E76C4"/>
    <w:rsid w:val="00822D50"/>
    <w:rsid w:val="00860FB2"/>
    <w:rsid w:val="008C4D6D"/>
    <w:rsid w:val="008D1F0B"/>
    <w:rsid w:val="008D37DC"/>
    <w:rsid w:val="008F2EF9"/>
    <w:rsid w:val="008F7BE1"/>
    <w:rsid w:val="0093260E"/>
    <w:rsid w:val="00944669"/>
    <w:rsid w:val="0096664B"/>
    <w:rsid w:val="00995EEC"/>
    <w:rsid w:val="009A4272"/>
    <w:rsid w:val="009E4539"/>
    <w:rsid w:val="00AB0E6A"/>
    <w:rsid w:val="00AE0E9E"/>
    <w:rsid w:val="00B135AE"/>
    <w:rsid w:val="00B462E3"/>
    <w:rsid w:val="00B5327E"/>
    <w:rsid w:val="00B70547"/>
    <w:rsid w:val="00B8579D"/>
    <w:rsid w:val="00BB0EB0"/>
    <w:rsid w:val="00C131BB"/>
    <w:rsid w:val="00CB4DF4"/>
    <w:rsid w:val="00CD058D"/>
    <w:rsid w:val="00D41ABE"/>
    <w:rsid w:val="00DA4FDC"/>
    <w:rsid w:val="00DE01B6"/>
    <w:rsid w:val="00E25C5B"/>
    <w:rsid w:val="00E60D1A"/>
    <w:rsid w:val="00E65A8D"/>
    <w:rsid w:val="00E72ED9"/>
    <w:rsid w:val="00E92E6E"/>
    <w:rsid w:val="00EC6D7F"/>
    <w:rsid w:val="00EF5D67"/>
    <w:rsid w:val="00F221B9"/>
    <w:rsid w:val="00F463F4"/>
    <w:rsid w:val="00F76031"/>
    <w:rsid w:val="00FD753C"/>
    <w:rsid w:val="00FE0993"/>
    <w:rsid w:val="00FE68DA"/>
    <w:rsid w:val="00FF6E0B"/>
    <w:rsid w:val="026A4DB5"/>
    <w:rsid w:val="02ED587B"/>
    <w:rsid w:val="04F73BF4"/>
    <w:rsid w:val="0539657F"/>
    <w:rsid w:val="0C565910"/>
    <w:rsid w:val="0E6B2C5E"/>
    <w:rsid w:val="0FE2248D"/>
    <w:rsid w:val="11807B22"/>
    <w:rsid w:val="12770821"/>
    <w:rsid w:val="13986AA2"/>
    <w:rsid w:val="1631542D"/>
    <w:rsid w:val="16386035"/>
    <w:rsid w:val="16445895"/>
    <w:rsid w:val="17041603"/>
    <w:rsid w:val="18B51518"/>
    <w:rsid w:val="1A4453AC"/>
    <w:rsid w:val="1EB21F2E"/>
    <w:rsid w:val="210D4BB0"/>
    <w:rsid w:val="212A22B6"/>
    <w:rsid w:val="242028C3"/>
    <w:rsid w:val="25EB1FC4"/>
    <w:rsid w:val="25FA1536"/>
    <w:rsid w:val="26EA3DA7"/>
    <w:rsid w:val="28FC23AF"/>
    <w:rsid w:val="2D0D4AB3"/>
    <w:rsid w:val="2D3A7A66"/>
    <w:rsid w:val="2D4F33A1"/>
    <w:rsid w:val="2F014FFC"/>
    <w:rsid w:val="318A7A13"/>
    <w:rsid w:val="337120F4"/>
    <w:rsid w:val="36490D19"/>
    <w:rsid w:val="3751391D"/>
    <w:rsid w:val="3C226517"/>
    <w:rsid w:val="3CB455B8"/>
    <w:rsid w:val="41637C44"/>
    <w:rsid w:val="41A6117A"/>
    <w:rsid w:val="41D6487E"/>
    <w:rsid w:val="41E766F9"/>
    <w:rsid w:val="41EB6185"/>
    <w:rsid w:val="43BA178A"/>
    <w:rsid w:val="4785777B"/>
    <w:rsid w:val="479A0419"/>
    <w:rsid w:val="48401E1F"/>
    <w:rsid w:val="48AF115A"/>
    <w:rsid w:val="4A2B4895"/>
    <w:rsid w:val="4C873495"/>
    <w:rsid w:val="4D393DF5"/>
    <w:rsid w:val="4F317F31"/>
    <w:rsid w:val="4FB56C3C"/>
    <w:rsid w:val="4FEB0602"/>
    <w:rsid w:val="54F05BC0"/>
    <w:rsid w:val="582A713E"/>
    <w:rsid w:val="59792A9C"/>
    <w:rsid w:val="59AA461D"/>
    <w:rsid w:val="5A977DD3"/>
    <w:rsid w:val="5A9F29B9"/>
    <w:rsid w:val="5DED2964"/>
    <w:rsid w:val="5ED12224"/>
    <w:rsid w:val="63E74157"/>
    <w:rsid w:val="64DD0FE8"/>
    <w:rsid w:val="6A466149"/>
    <w:rsid w:val="6C7D281F"/>
    <w:rsid w:val="6E5F676A"/>
    <w:rsid w:val="6EC03A0B"/>
    <w:rsid w:val="71BC4874"/>
    <w:rsid w:val="73C2487B"/>
    <w:rsid w:val="74425231"/>
    <w:rsid w:val="761B44C2"/>
    <w:rsid w:val="76D1104E"/>
    <w:rsid w:val="771D60C3"/>
    <w:rsid w:val="77D96795"/>
    <w:rsid w:val="799039CE"/>
    <w:rsid w:val="7CF340B6"/>
    <w:rsid w:val="7E6E72BA"/>
    <w:rsid w:val="7EB13253"/>
    <w:rsid w:val="7ED97B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99"/>
    <w:pPr>
      <w:ind w:firstLine="570"/>
    </w:pPr>
    <w:rPr>
      <w:sz w:val="28"/>
      <w:szCs w:val="28"/>
    </w:rPr>
  </w:style>
  <w:style w:type="paragraph" w:styleId="3">
    <w:name w:val="Balloon Text"/>
    <w:basedOn w:val="1"/>
    <w:link w:val="8"/>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402</Words>
  <Characters>463</Characters>
  <Lines>5</Lines>
  <Paragraphs>1</Paragraphs>
  <TotalTime>1</TotalTime>
  <ScaleCrop>false</ScaleCrop>
  <LinksUpToDate>false</LinksUpToDate>
  <CharactersWithSpaces>553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2021-01-29T02:21:00Z</dcterms:created>
  <dc:creator>Lenovo</dc:creator>
  <cp:lastModifiedBy>q</cp:lastModifiedBy>
  <cp:lastPrinted>2023-02-09T06:30:00Z</cp:lastPrinted>
  <dcterms:modified xsi:type="dcterms:W3CDTF">2024-05-29T01:58:13Z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CBFEA46B7E1540089CCA5024403AC9B6</vt:lpwstr>
  </property>
</Properties>
</file>