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FAE4B">
      <w:pPr>
        <w:rPr>
          <w:rFonts w:ascii="微软雅黑" w:hAnsi="微软雅黑" w:eastAsia="微软雅黑"/>
          <w:b/>
          <w:sz w:val="36"/>
          <w:szCs w:val="36"/>
        </w:rPr>
      </w:pPr>
      <w:bookmarkStart w:id="2" w:name="_GoBack"/>
      <w:bookmarkEnd w:id="2"/>
    </w:p>
    <w:p w14:paraId="5881D297">
      <w:pPr>
        <w:jc w:val="center"/>
        <w:rPr>
          <w:rFonts w:ascii="微软雅黑" w:hAnsi="微软雅黑" w:eastAsia="微软雅黑"/>
          <w:b/>
          <w:sz w:val="36"/>
          <w:szCs w:val="36"/>
        </w:rPr>
      </w:pPr>
    </w:p>
    <w:p w14:paraId="71BF6A59">
      <w:pPr>
        <w:spacing w:line="1000" w:lineRule="exact"/>
        <w:jc w:val="center"/>
        <w:rPr>
          <w:rFonts w:ascii="微软雅黑" w:hAnsi="微软雅黑" w:eastAsia="微软雅黑" w:cs="黑体"/>
          <w:b/>
          <w:bCs/>
          <w:snapToGrid w:val="0"/>
          <w:kern w:val="0"/>
          <w:sz w:val="86"/>
          <w:szCs w:val="86"/>
        </w:rPr>
      </w:pPr>
    </w:p>
    <w:p w14:paraId="19C32248">
      <w:pPr>
        <w:spacing w:line="1000" w:lineRule="exact"/>
        <w:jc w:val="center"/>
        <w:rPr>
          <w:rFonts w:ascii="微软雅黑" w:hAnsi="微软雅黑" w:eastAsia="微软雅黑" w:cs="黑体"/>
          <w:b/>
          <w:bCs/>
          <w:snapToGrid w:val="0"/>
          <w:kern w:val="0"/>
          <w:sz w:val="86"/>
          <w:szCs w:val="86"/>
        </w:rPr>
      </w:pPr>
      <w:r>
        <w:rPr>
          <w:rFonts w:hint="eastAsia" w:ascii="微软雅黑" w:hAnsi="微软雅黑" w:eastAsia="微软雅黑" w:cs="黑体"/>
          <w:b/>
          <w:bCs/>
          <w:snapToGrid w:val="0"/>
          <w:spacing w:val="3"/>
          <w:kern w:val="0"/>
          <w:sz w:val="86"/>
          <w:szCs w:val="86"/>
          <w:fitText w:val="5194" w:id="1121219848"/>
          <w:lang w:eastAsia="zh-CN"/>
        </w:rPr>
        <w:t>竞买</w:t>
      </w:r>
      <w:r>
        <w:rPr>
          <w:rFonts w:hint="eastAsia" w:ascii="微软雅黑" w:hAnsi="微软雅黑" w:eastAsia="微软雅黑" w:cs="黑体"/>
          <w:b/>
          <w:bCs/>
          <w:snapToGrid w:val="0"/>
          <w:spacing w:val="3"/>
          <w:kern w:val="0"/>
          <w:sz w:val="86"/>
          <w:szCs w:val="86"/>
          <w:fitText w:val="5194" w:id="1121219848"/>
        </w:rPr>
        <w:t>响应文</w:t>
      </w:r>
      <w:r>
        <w:rPr>
          <w:rFonts w:hint="eastAsia" w:ascii="微软雅黑" w:hAnsi="微软雅黑" w:eastAsia="微软雅黑" w:cs="黑体"/>
          <w:b/>
          <w:bCs/>
          <w:snapToGrid w:val="0"/>
          <w:spacing w:val="2"/>
          <w:kern w:val="0"/>
          <w:sz w:val="86"/>
          <w:szCs w:val="86"/>
          <w:fitText w:val="5194" w:id="1121219848"/>
        </w:rPr>
        <w:t>件</w:t>
      </w:r>
    </w:p>
    <w:p w14:paraId="695AD8FE">
      <w:pPr>
        <w:spacing w:line="1000" w:lineRule="exact"/>
        <w:jc w:val="center"/>
        <w:rPr>
          <w:rFonts w:ascii="微软雅黑" w:hAnsi="微软雅黑" w:eastAsia="微软雅黑" w:cs="黑体"/>
          <w:b/>
          <w:bCs/>
          <w:snapToGrid w:val="0"/>
          <w:spacing w:val="243"/>
          <w:kern w:val="0"/>
          <w:sz w:val="86"/>
          <w:szCs w:val="86"/>
        </w:rPr>
      </w:pPr>
    </w:p>
    <w:p w14:paraId="1628DB7C">
      <w:pPr>
        <w:spacing w:line="1000" w:lineRule="exact"/>
        <w:jc w:val="center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</w:rPr>
      </w:pPr>
    </w:p>
    <w:p w14:paraId="7B4FCBCC">
      <w:pPr>
        <w:pStyle w:val="2"/>
        <w:rPr>
          <w:rFonts w:hint="eastAsia"/>
        </w:rPr>
      </w:pPr>
    </w:p>
    <w:p w14:paraId="2F6A42EE">
      <w:pPr>
        <w:spacing w:afterLines="50" w:line="1000" w:lineRule="exact"/>
        <w:ind w:left="1600" w:hanging="1600" w:hangingChars="5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项目名称：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南昌市红谷滩区山图村及铁路村配套项目（余家街、喻家路、丁家路、求真路）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余土石方公开拍卖项目</w:t>
      </w:r>
    </w:p>
    <w:p w14:paraId="2B9D85FE">
      <w:pPr>
        <w:spacing w:afterLines="50" w:line="100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拍卖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人：江西红韵安居工程有限公司</w:t>
      </w:r>
    </w:p>
    <w:p w14:paraId="33D2C805">
      <w:pPr>
        <w:spacing w:afterLines="50" w:line="1000" w:lineRule="exact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04EFD3DC">
      <w:pPr>
        <w:spacing w:afterLines="5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竞买人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：（公章）</w:t>
      </w:r>
    </w:p>
    <w:p w14:paraId="644D82FC">
      <w:pPr>
        <w:pStyle w:val="2"/>
      </w:pPr>
    </w:p>
    <w:p w14:paraId="16BB78CB">
      <w:pPr>
        <w:pStyle w:val="3"/>
        <w:numPr>
          <w:ilvl w:val="0"/>
          <w:numId w:val="1"/>
        </w:numPr>
        <w:tabs>
          <w:tab w:val="left" w:pos="1080"/>
          <w:tab w:val="left" w:pos="4057"/>
        </w:tabs>
        <w:snapToGrid w:val="0"/>
        <w:spacing w:line="240" w:lineRule="auto"/>
        <w:rPr>
          <w:rFonts w:ascii="微软雅黑" w:hAnsi="微软雅黑" w:eastAsia="微软雅黑"/>
          <w:sz w:val="36"/>
          <w:szCs w:val="36"/>
        </w:rPr>
      </w:pPr>
      <w:bookmarkStart w:id="0" w:name="_Toc74843084"/>
      <w:bookmarkStart w:id="1" w:name="_Toc413846047"/>
      <w:r>
        <w:rPr>
          <w:rFonts w:hint="eastAsia" w:ascii="微软雅黑" w:hAnsi="微软雅黑" w:eastAsia="微软雅黑"/>
          <w:sz w:val="36"/>
          <w:szCs w:val="36"/>
        </w:rPr>
        <w:t>法定代表人授权委托书</w:t>
      </w:r>
      <w:bookmarkEnd w:id="0"/>
      <w:bookmarkEnd w:id="1"/>
    </w:p>
    <w:p w14:paraId="3AE0F43D">
      <w:pPr>
        <w:snapToGrid w:val="0"/>
        <w:spacing w:line="360" w:lineRule="auto"/>
        <w:rPr>
          <w:rFonts w:ascii="仿宋_GB2312" w:eastAsia="仿宋_GB2312"/>
          <w:sz w:val="28"/>
          <w:szCs w:val="28"/>
        </w:rPr>
      </w:pPr>
    </w:p>
    <w:p w14:paraId="1918525E">
      <w:pPr>
        <w:snapToGrid w:val="0"/>
        <w:spacing w:line="360" w:lineRule="auto"/>
        <w:rPr>
          <w:rFonts w:hint="eastAsia" w:ascii="仿宋_GB2312" w:hAnsi="Times New Roman" w:eastAsia="仿宋_GB2312" w:cs="Times New Roman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致：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  <w:lang w:val="en-US" w:eastAsia="zh-CN"/>
        </w:rPr>
        <w:t>江西红韵安居工程有限公司</w:t>
      </w:r>
    </w:p>
    <w:p w14:paraId="285E40D0">
      <w:pPr>
        <w:spacing w:afterLines="50" w:line="1000" w:lineRule="exact"/>
        <w:jc w:val="left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     （竞买人全称）        </w:t>
      </w:r>
      <w:r>
        <w:rPr>
          <w:rFonts w:hint="eastAsia" w:ascii="仿宋_GB2312" w:hAnsi="微软雅黑" w:eastAsia="仿宋_GB2312"/>
          <w:sz w:val="28"/>
          <w:szCs w:val="28"/>
        </w:rPr>
        <w:t>法定代表人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>（姓名）</w:t>
      </w:r>
      <w:r>
        <w:rPr>
          <w:rFonts w:hint="eastAsia" w:ascii="仿宋_GB2312" w:hAnsi="微软雅黑" w:eastAsia="仿宋_GB2312"/>
          <w:sz w:val="28"/>
          <w:szCs w:val="28"/>
        </w:rPr>
        <w:t>代表本单位授权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 （被授权人姓名）   </w:t>
      </w:r>
      <w:r>
        <w:rPr>
          <w:rFonts w:hint="eastAsia" w:ascii="仿宋_GB2312" w:hAnsi="微软雅黑" w:eastAsia="仿宋_GB2312"/>
          <w:sz w:val="28"/>
          <w:szCs w:val="28"/>
        </w:rPr>
        <w:t>为本单位的合法代理人，参加贵单位组织的</w:t>
      </w:r>
      <w:r>
        <w:rPr>
          <w:rFonts w:hint="eastAsia" w:ascii="仿宋_GB2312" w:hAnsi="微软雅黑" w:eastAsia="仿宋_GB2312" w:cs="Times New Roman"/>
          <w:sz w:val="28"/>
          <w:szCs w:val="28"/>
          <w:u w:val="single"/>
          <w:lang w:val="en-US" w:eastAsia="zh-CN"/>
        </w:rPr>
        <w:t>南昌市红谷滩区山图村及铁路村配套项目（余家街、喻家路、丁家路、求真路）余土石方公开拍卖</w:t>
      </w:r>
      <w:r>
        <w:rPr>
          <w:rFonts w:hint="eastAsia" w:ascii="仿宋_GB2312" w:hAnsi="微软雅黑" w:eastAsia="仿宋_GB2312" w:cs="Times New Roman"/>
          <w:sz w:val="28"/>
          <w:szCs w:val="28"/>
          <w:u w:val="single"/>
        </w:rPr>
        <w:t>项目</w:t>
      </w:r>
      <w:r>
        <w:rPr>
          <w:rFonts w:hint="eastAsia" w:ascii="仿宋_GB2312" w:hAnsi="微软雅黑" w:eastAsia="仿宋_GB2312"/>
          <w:sz w:val="28"/>
          <w:szCs w:val="28"/>
        </w:rPr>
        <w:t>的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竞买</w:t>
      </w:r>
      <w:r>
        <w:rPr>
          <w:rFonts w:hint="eastAsia" w:ascii="仿宋_GB2312" w:hAnsi="微软雅黑" w:eastAsia="仿宋_GB2312"/>
          <w:sz w:val="28"/>
          <w:szCs w:val="28"/>
        </w:rPr>
        <w:t>响应、合同签订以及合同执行等活动，其可以本单位名义处理一切与之有关的事务。</w:t>
      </w:r>
    </w:p>
    <w:p w14:paraId="785464DE">
      <w:pPr>
        <w:spacing w:line="360" w:lineRule="auto"/>
        <w:ind w:firstLine="645"/>
        <w:jc w:val="center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竞买人名称(加盖公章)：</w:t>
      </w:r>
    </w:p>
    <w:p w14:paraId="633FE0C5">
      <w:pPr>
        <w:spacing w:line="360" w:lineRule="auto"/>
        <w:ind w:firstLine="645"/>
        <w:jc w:val="center"/>
        <w:rPr>
          <w:rFonts w:ascii="仿宋_GB2312" w:hAnsi="微软雅黑" w:eastAsia="仿宋_GB2312"/>
          <w:sz w:val="28"/>
          <w:szCs w:val="28"/>
        </w:rPr>
      </w:pPr>
    </w:p>
    <w:p w14:paraId="46E306D7">
      <w:pPr>
        <w:spacing w:line="360" w:lineRule="auto"/>
        <w:ind w:firstLine="645"/>
        <w:jc w:val="center"/>
        <w:rPr>
          <w:rFonts w:ascii="仿宋_GB2312" w:hAnsi="微软雅黑" w:eastAsia="仿宋_GB2312"/>
          <w:sz w:val="28"/>
          <w:szCs w:val="28"/>
          <w:u w:val="single"/>
        </w:rPr>
      </w:pPr>
      <w:r>
        <w:rPr>
          <w:rFonts w:hint="eastAsia" w:ascii="仿宋_GB2312" w:hAnsi="微软雅黑" w:eastAsia="仿宋_GB2312"/>
          <w:sz w:val="28"/>
          <w:szCs w:val="28"/>
        </w:rPr>
        <w:t xml:space="preserve">    法定代表人（盖章或签字）：</w:t>
      </w:r>
    </w:p>
    <w:p w14:paraId="2C7BA3CD">
      <w:pPr>
        <w:spacing w:line="360" w:lineRule="auto"/>
        <w:ind w:firstLine="645"/>
        <w:jc w:val="center"/>
        <w:rPr>
          <w:rFonts w:ascii="仿宋_GB2312" w:hAnsi="微软雅黑" w:eastAsia="仿宋_GB2312"/>
          <w:sz w:val="28"/>
          <w:szCs w:val="28"/>
        </w:rPr>
      </w:pPr>
    </w:p>
    <w:p w14:paraId="1B7F9451">
      <w:pPr>
        <w:spacing w:line="360" w:lineRule="auto"/>
        <w:ind w:left="540" w:leftChars="257"/>
        <w:jc w:val="right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签署日期：</w:t>
      </w: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微软雅黑" w:eastAsia="仿宋_GB2312"/>
          <w:sz w:val="28"/>
          <w:szCs w:val="28"/>
        </w:rPr>
        <w:t>年</w:t>
      </w: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微软雅黑" w:eastAsia="仿宋_GB2312"/>
          <w:sz w:val="28"/>
          <w:szCs w:val="28"/>
        </w:rPr>
        <w:t>月</w:t>
      </w: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微软雅黑" w:eastAsia="仿宋_GB2312"/>
          <w:sz w:val="28"/>
          <w:szCs w:val="28"/>
        </w:rPr>
        <w:t>日</w:t>
      </w:r>
    </w:p>
    <w:p w14:paraId="30F0AE24">
      <w:pPr>
        <w:spacing w:line="480" w:lineRule="exact"/>
        <w:ind w:left="541" w:leftChars="250" w:hanging="16" w:hangingChars="6"/>
        <w:rPr>
          <w:rFonts w:ascii="仿宋_GB2312" w:hAnsi="微软雅黑" w:eastAsia="仿宋_GB2312"/>
          <w:sz w:val="28"/>
          <w:szCs w:val="28"/>
        </w:rPr>
      </w:pPr>
    </w:p>
    <w:p w14:paraId="04C12200">
      <w:pPr>
        <w:spacing w:line="480" w:lineRule="exact"/>
        <w:ind w:left="541" w:leftChars="250" w:hanging="16" w:hangingChars="6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附：法定代表人、被授权人身份证（正、反面复印件加盖公章）</w:t>
      </w:r>
    </w:p>
    <w:p w14:paraId="3AE93FD7">
      <w:pPr>
        <w:spacing w:line="480" w:lineRule="exact"/>
        <w:ind w:left="541" w:leftChars="250" w:hanging="16" w:hangingChars="6"/>
        <w:rPr>
          <w:rFonts w:ascii="仿宋_GB2312" w:hAnsi="微软雅黑" w:eastAsia="仿宋_GB2312"/>
          <w:sz w:val="28"/>
          <w:szCs w:val="28"/>
        </w:rPr>
      </w:pPr>
    </w:p>
    <w:p w14:paraId="2C0BE39C">
      <w:pPr>
        <w:snapToGrid w:val="0"/>
        <w:ind w:left="541" w:leftChars="250" w:hanging="16" w:hangingChars="6"/>
        <w:rPr>
          <w:rFonts w:ascii="仿宋_GB2312" w:hAnsi="微软雅黑" w:eastAsia="仿宋_GB2312"/>
          <w:sz w:val="28"/>
          <w:szCs w:val="28"/>
        </w:rPr>
      </w:pPr>
    </w:p>
    <w:p w14:paraId="11F656E3">
      <w:pPr>
        <w:snapToGrid w:val="0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备注：1、若法定代表本人参与竞买响应，则不需提供《法定代表人授权书》，但必须提供法定代表人身份证（正、反面复印件加盖公章）。</w:t>
      </w:r>
    </w:p>
    <w:p w14:paraId="508C4612">
      <w:pPr>
        <w:numPr>
          <w:ilvl w:val="0"/>
          <w:numId w:val="2"/>
        </w:numPr>
        <w:snapToGrid w:val="0"/>
        <w:rPr>
          <w:rFonts w:hint="eastAsia"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签署日期应填写</w:t>
      </w:r>
      <w:r>
        <w:rPr>
          <w:rFonts w:hint="eastAsia" w:ascii="微软雅黑" w:hAnsi="微软雅黑" w:eastAsia="微软雅黑"/>
          <w:b/>
          <w:sz w:val="24"/>
          <w:szCs w:val="24"/>
          <w:lang w:eastAsia="zh-CN"/>
        </w:rPr>
        <w:t>拍卖</w:t>
      </w:r>
      <w:r>
        <w:rPr>
          <w:rFonts w:hint="eastAsia" w:ascii="微软雅黑" w:hAnsi="微软雅黑" w:eastAsia="微软雅黑"/>
          <w:b/>
          <w:sz w:val="24"/>
          <w:szCs w:val="24"/>
        </w:rPr>
        <w:t>时间当天。</w:t>
      </w:r>
    </w:p>
    <w:p w14:paraId="080857C5">
      <w:pPr>
        <w:pStyle w:val="2"/>
        <w:numPr>
          <w:ilvl w:val="0"/>
          <w:numId w:val="2"/>
        </w:numPr>
        <w:rPr>
          <w:rFonts w:hint="eastAsia" w:ascii="微软雅黑" w:hAnsi="微软雅黑" w:eastAsia="微软雅黑"/>
          <w:sz w:val="10"/>
          <w:szCs w:val="10"/>
        </w:rPr>
      </w:pPr>
      <w:r>
        <w:rPr>
          <w:rFonts w:hint="eastAsia" w:ascii="微软雅黑" w:hAnsi="微软雅黑" w:eastAsia="微软雅黑" w:cs="Times New Roman"/>
          <w:b/>
          <w:kern w:val="2"/>
          <w:sz w:val="24"/>
          <w:szCs w:val="24"/>
          <w:lang w:val="en-US" w:eastAsia="zh-CN" w:bidi="ar-SA"/>
        </w:rPr>
        <w:t>代理人或</w:t>
      </w:r>
      <w:r>
        <w:rPr>
          <w:rFonts w:hint="eastAsia" w:ascii="微软雅黑" w:hAnsi="微软雅黑" w:eastAsia="微软雅黑"/>
          <w:b/>
          <w:sz w:val="24"/>
          <w:szCs w:val="24"/>
        </w:rPr>
        <w:t>法定代表</w:t>
      </w:r>
      <w:r>
        <w:rPr>
          <w:rFonts w:hint="eastAsia" w:ascii="微软雅黑" w:hAnsi="微软雅黑" w:eastAsia="微软雅黑"/>
          <w:b/>
          <w:sz w:val="24"/>
          <w:szCs w:val="24"/>
          <w:lang w:eastAsia="zh-CN"/>
        </w:rPr>
        <w:t>人</w:t>
      </w:r>
      <w:r>
        <w:rPr>
          <w:rFonts w:hint="eastAsia" w:ascii="微软雅黑" w:hAnsi="微软雅黑" w:eastAsia="微软雅黑" w:cs="Times New Roman"/>
          <w:b/>
          <w:kern w:val="2"/>
          <w:sz w:val="24"/>
          <w:szCs w:val="24"/>
          <w:lang w:val="en-US" w:eastAsia="zh-CN" w:bidi="ar-SA"/>
        </w:rPr>
        <w:t>须随身携带本人身份证原件。</w:t>
      </w:r>
    </w:p>
    <w:p w14:paraId="74789624">
      <w:pPr>
        <w:pStyle w:val="3"/>
        <w:tabs>
          <w:tab w:val="left" w:pos="1080"/>
          <w:tab w:val="left" w:pos="4057"/>
        </w:tabs>
        <w:snapToGrid w:val="0"/>
        <w:spacing w:line="240" w:lineRule="auto"/>
        <w:jc w:val="center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</w:rPr>
        <w:t>二、报价函</w:t>
      </w:r>
    </w:p>
    <w:p w14:paraId="0C824A63">
      <w:pPr>
        <w:snapToGrid w:val="0"/>
        <w:spacing w:line="360" w:lineRule="auto"/>
        <w:rPr>
          <w:rFonts w:hint="eastAsia" w:ascii="仿宋_GB2312" w:eastAsia="仿宋_GB2312"/>
          <w:sz w:val="28"/>
          <w:szCs w:val="28"/>
        </w:rPr>
      </w:pPr>
    </w:p>
    <w:p w14:paraId="0549D72D">
      <w:pPr>
        <w:snapToGrid w:val="0"/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致：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  <w:lang w:val="en-US" w:eastAsia="zh-CN"/>
        </w:rPr>
        <w:t>江西红韵安居工程有限公司</w:t>
      </w:r>
    </w:p>
    <w:p w14:paraId="4E37FA3B">
      <w:pPr>
        <w:spacing w:afterLines="50" w:line="1000" w:lineRule="exact"/>
        <w:ind w:firstLine="560" w:firstLineChars="200"/>
        <w:jc w:val="left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根据贵方</w:t>
      </w:r>
      <w:r>
        <w:rPr>
          <w:rFonts w:hint="eastAsia" w:ascii="仿宋_GB2312" w:hAnsi="微软雅黑" w:eastAsia="仿宋_GB2312" w:cs="Times New Roman"/>
          <w:sz w:val="28"/>
          <w:szCs w:val="28"/>
          <w:u w:val="single"/>
          <w:lang w:val="en-US" w:eastAsia="zh-CN"/>
        </w:rPr>
        <w:t>南昌市红谷滩区山图村及铁路村配套项目（余家街、喻家路、丁家路、求真路）余土石方公开拍卖</w:t>
      </w:r>
      <w:r>
        <w:rPr>
          <w:rFonts w:hint="eastAsia" w:ascii="仿宋_GB2312" w:hAnsi="微软雅黑" w:eastAsia="仿宋_GB2312" w:cs="Times New Roman"/>
          <w:sz w:val="28"/>
          <w:szCs w:val="28"/>
          <w:u w:val="single"/>
        </w:rPr>
        <w:t>项目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拍卖公告</w:t>
      </w:r>
      <w:r>
        <w:rPr>
          <w:rFonts w:hint="eastAsia" w:ascii="仿宋_GB2312" w:hAnsi="微软雅黑" w:eastAsia="仿宋_GB2312"/>
          <w:sz w:val="28"/>
          <w:szCs w:val="28"/>
        </w:rPr>
        <w:t>，正式授权下述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（被授权人姓名） </w:t>
      </w:r>
      <w:r>
        <w:rPr>
          <w:rFonts w:hint="eastAsia" w:ascii="仿宋_GB2312" w:hAnsi="微软雅黑" w:eastAsia="仿宋_GB2312"/>
          <w:sz w:val="28"/>
          <w:szCs w:val="28"/>
        </w:rPr>
        <w:t>代表竞买人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（竞买</w:t>
      </w:r>
      <w:r>
        <w:rPr>
          <w:rFonts w:hint="eastAsia" w:ascii="仿宋_GB2312" w:hAnsi="微软雅黑" w:eastAsia="仿宋_GB2312"/>
          <w:sz w:val="28"/>
          <w:szCs w:val="28"/>
          <w:u w:val="single"/>
          <w:lang w:eastAsia="zh-CN"/>
        </w:rPr>
        <w:t>人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全称） 　 </w:t>
      </w:r>
      <w:r>
        <w:rPr>
          <w:rFonts w:hint="eastAsia" w:ascii="仿宋_GB2312" w:hAnsi="微软雅黑" w:eastAsia="仿宋_GB2312"/>
          <w:sz w:val="28"/>
          <w:szCs w:val="28"/>
        </w:rPr>
        <w:t>，提交竞买响应文件</w:t>
      </w:r>
      <w:r>
        <w:rPr>
          <w:rFonts w:hint="eastAsia" w:ascii="仿宋_GB2312" w:hAnsi="微软雅黑" w:eastAsia="仿宋_GB2312"/>
          <w:b/>
          <w:sz w:val="28"/>
          <w:szCs w:val="28"/>
        </w:rPr>
        <w:t>一</w:t>
      </w:r>
      <w:r>
        <w:rPr>
          <w:rFonts w:hint="eastAsia" w:ascii="仿宋_GB2312" w:hAnsi="微软雅黑" w:eastAsia="仿宋_GB2312"/>
          <w:sz w:val="28"/>
          <w:szCs w:val="28"/>
        </w:rPr>
        <w:t>份。</w:t>
      </w:r>
    </w:p>
    <w:p w14:paraId="09410C5A">
      <w:pPr>
        <w:snapToGrid w:val="0"/>
        <w:spacing w:line="360" w:lineRule="auto"/>
        <w:ind w:firstLine="630" w:firstLineChars="225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据此函，签字人兹宣布同意如下：</w:t>
      </w:r>
    </w:p>
    <w:p w14:paraId="6CEBECAB">
      <w:pPr>
        <w:pStyle w:val="11"/>
        <w:spacing w:after="0" w:line="360" w:lineRule="auto"/>
        <w:ind w:left="0" w:leftChars="0" w:firstLine="0" w:firstLineChars="0"/>
        <w:jc w:val="both"/>
        <w:rPr>
          <w:rFonts w:hint="eastAsia"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按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竞</w:t>
      </w:r>
      <w:r>
        <w:rPr>
          <w:rFonts w:hint="eastAsia" w:ascii="仿宋_GB2312" w:hAnsi="微软雅黑" w:eastAsia="仿宋_GB2312"/>
          <w:sz w:val="28"/>
          <w:szCs w:val="28"/>
        </w:rPr>
        <w:t>价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公告</w:t>
      </w:r>
      <w:r>
        <w:rPr>
          <w:rFonts w:hint="eastAsia" w:ascii="仿宋_GB2312" w:hAnsi="微软雅黑" w:eastAsia="仿宋_GB2312"/>
          <w:sz w:val="28"/>
          <w:szCs w:val="28"/>
        </w:rPr>
        <w:t>规定，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我方</w:t>
      </w:r>
      <w:r>
        <w:rPr>
          <w:rFonts w:ascii="仿宋_GB2312" w:hAnsi="微软雅黑" w:eastAsia="仿宋_GB2312"/>
          <w:sz w:val="28"/>
          <w:szCs w:val="28"/>
        </w:rPr>
        <w:t>的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竞买总</w:t>
      </w:r>
      <w:r>
        <w:rPr>
          <w:rFonts w:ascii="仿宋_GB2312" w:hAnsi="微软雅黑" w:eastAsia="仿宋_GB2312"/>
          <w:sz w:val="28"/>
          <w:szCs w:val="28"/>
        </w:rPr>
        <w:t>价为</w:t>
      </w:r>
      <w:r>
        <w:rPr>
          <w:rFonts w:hint="eastAsia" w:ascii="仿宋_GB2312" w:hAnsi="微软雅黑" w:eastAsia="仿宋_GB2312"/>
          <w:sz w:val="28"/>
          <w:szCs w:val="28"/>
        </w:rPr>
        <w:t>：</w:t>
      </w:r>
    </w:p>
    <w:p w14:paraId="351F94A9">
      <w:pPr>
        <w:pStyle w:val="11"/>
        <w:spacing w:after="0" w:line="360" w:lineRule="auto"/>
        <w:ind w:left="0" w:leftChars="0" w:firstLine="0" w:firstLineChars="0"/>
        <w:jc w:val="both"/>
        <w:rPr>
          <w:rFonts w:hint="eastAsia"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（大写）       </w:t>
      </w:r>
      <w:r>
        <w:rPr>
          <w:rFonts w:hint="eastAsia" w:ascii="仿宋_GB2312" w:hAnsi="微软雅黑" w:eastAsia="仿宋_GB2312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     (小写：</w:t>
      </w:r>
      <w:r>
        <w:rPr>
          <w:rFonts w:hint="eastAsia" w:ascii="仿宋_GB2312" w:hAnsi="微软雅黑" w:eastAsia="仿宋_GB2312"/>
          <w:sz w:val="28"/>
          <w:szCs w:val="28"/>
          <w:u w:val="single"/>
          <w:lang w:val="en-US" w:eastAsia="zh-CN"/>
        </w:rPr>
        <w:t>¥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微软雅黑" w:eastAsia="仿宋_GB2312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元)</w:t>
      </w:r>
      <w:r>
        <w:rPr>
          <w:rFonts w:hint="eastAsia" w:ascii="仿宋_GB2312" w:hAnsi="微软雅黑" w:eastAsia="仿宋_GB2312"/>
          <w:sz w:val="28"/>
          <w:szCs w:val="28"/>
        </w:rPr>
        <w:t>。</w:t>
      </w:r>
    </w:p>
    <w:p w14:paraId="70ADE5DB">
      <w:pPr>
        <w:pStyle w:val="11"/>
        <w:spacing w:after="0" w:line="360" w:lineRule="auto"/>
        <w:ind w:left="0" w:leftChars="0" w:firstLine="0" w:firstLineChars="0"/>
        <w:jc w:val="both"/>
        <w:rPr>
          <w:rFonts w:hint="eastAsia" w:ascii="仿宋_GB2312" w:hAnsi="微软雅黑" w:eastAsia="仿宋_GB2312"/>
          <w:sz w:val="28"/>
          <w:szCs w:val="28"/>
          <w:lang w:eastAsia="zh-CN"/>
        </w:rPr>
      </w:pPr>
      <w:r>
        <w:rPr>
          <w:rFonts w:hint="eastAsia" w:ascii="仿宋_GB2312" w:hAnsi="微软雅黑" w:eastAsia="仿宋_GB2312"/>
          <w:sz w:val="28"/>
          <w:szCs w:val="28"/>
          <w:lang w:eastAsia="zh-CN"/>
        </w:rPr>
        <w:t>明细如下：</w:t>
      </w:r>
    </w:p>
    <w:tbl>
      <w:tblPr>
        <w:tblStyle w:val="5"/>
        <w:tblpPr w:leftFromText="180" w:rightFromText="180" w:vertAnchor="text" w:horzAnchor="page" w:tblpX="1335" w:tblpY="112"/>
        <w:tblOverlap w:val="never"/>
        <w:tblW w:w="96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8"/>
        <w:gridCol w:w="1432"/>
        <w:gridCol w:w="1446"/>
        <w:gridCol w:w="1595"/>
        <w:gridCol w:w="1337"/>
      </w:tblGrid>
      <w:tr w14:paraId="6FE63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8" w:type="dxa"/>
            <w:noWrap w:val="0"/>
            <w:vAlign w:val="center"/>
          </w:tcPr>
          <w:p w14:paraId="1F425267">
            <w:pPr>
              <w:pStyle w:val="11"/>
              <w:spacing w:after="0"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1432" w:type="dxa"/>
            <w:noWrap w:val="0"/>
            <w:vAlign w:val="center"/>
          </w:tcPr>
          <w:p w14:paraId="6833F88E">
            <w:pPr>
              <w:pStyle w:val="11"/>
              <w:spacing w:after="0"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起拍价</w:t>
            </w:r>
          </w:p>
          <w:p w14:paraId="3D7CD6C1">
            <w:pPr>
              <w:pStyle w:val="11"/>
              <w:spacing w:after="0"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元/m³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46" w:type="dxa"/>
            <w:noWrap w:val="0"/>
            <w:vAlign w:val="center"/>
          </w:tcPr>
          <w:p w14:paraId="6CF3A524">
            <w:pPr>
              <w:pStyle w:val="11"/>
              <w:spacing w:after="0"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竞买单价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元/m³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95" w:type="dxa"/>
            <w:noWrap w:val="0"/>
            <w:vAlign w:val="center"/>
          </w:tcPr>
          <w:p w14:paraId="4A103AE8">
            <w:pPr>
              <w:pStyle w:val="11"/>
              <w:spacing w:after="0"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竞买数量</w:t>
            </w:r>
          </w:p>
          <w:p w14:paraId="61E6D8AC">
            <w:pPr>
              <w:pStyle w:val="11"/>
              <w:spacing w:after="0"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m³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37" w:type="dxa"/>
            <w:noWrap w:val="0"/>
            <w:vAlign w:val="center"/>
          </w:tcPr>
          <w:p w14:paraId="5AAFC4E6">
            <w:pPr>
              <w:pStyle w:val="11"/>
              <w:spacing w:after="0"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竞买总价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</w:tr>
      <w:tr w14:paraId="716AC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3888" w:type="dxa"/>
            <w:noWrap w:val="0"/>
            <w:vAlign w:val="center"/>
          </w:tcPr>
          <w:p w14:paraId="4742ADA2">
            <w:pPr>
              <w:pStyle w:val="11"/>
              <w:spacing w:after="0"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>南昌市红谷滩区山图村及铁路村配套项目（余家街、喻家路、丁家路、求真路）余土石方公开拍卖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项目</w:t>
            </w:r>
          </w:p>
        </w:tc>
        <w:tc>
          <w:tcPr>
            <w:tcW w:w="1432" w:type="dxa"/>
            <w:noWrap w:val="0"/>
            <w:vAlign w:val="center"/>
          </w:tcPr>
          <w:p w14:paraId="21058AD4">
            <w:pPr>
              <w:pStyle w:val="11"/>
              <w:spacing w:after="0"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46" w:type="dxa"/>
            <w:noWrap w:val="0"/>
            <w:vAlign w:val="center"/>
          </w:tcPr>
          <w:p w14:paraId="027D9976">
            <w:pPr>
              <w:pStyle w:val="11"/>
              <w:spacing w:after="0"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4FC92233">
            <w:pPr>
              <w:pStyle w:val="11"/>
              <w:spacing w:after="0"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37" w:type="dxa"/>
            <w:noWrap w:val="0"/>
            <w:vAlign w:val="center"/>
          </w:tcPr>
          <w:p w14:paraId="523E96B6">
            <w:pPr>
              <w:pStyle w:val="11"/>
              <w:spacing w:after="0"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4F3A8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3888" w:type="dxa"/>
            <w:noWrap w:val="0"/>
            <w:vAlign w:val="center"/>
          </w:tcPr>
          <w:p w14:paraId="3A8685E4">
            <w:pPr>
              <w:pStyle w:val="11"/>
              <w:spacing w:after="0"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>约定弃土点地址为：</w:t>
            </w:r>
          </w:p>
        </w:tc>
        <w:tc>
          <w:tcPr>
            <w:tcW w:w="5810" w:type="dxa"/>
            <w:gridSpan w:val="4"/>
            <w:noWrap w:val="0"/>
            <w:vAlign w:val="center"/>
          </w:tcPr>
          <w:p w14:paraId="213977BF">
            <w:pPr>
              <w:pStyle w:val="11"/>
              <w:spacing w:after="0"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88D0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9698" w:type="dxa"/>
            <w:gridSpan w:val="5"/>
            <w:noWrap w:val="0"/>
            <w:vAlign w:val="center"/>
          </w:tcPr>
          <w:p w14:paraId="50CEB7F8">
            <w:pPr>
              <w:pStyle w:val="2"/>
              <w:jc w:val="left"/>
              <w:rPr>
                <w:rFonts w:hint="eastAsia" w:ascii="仿宋_GB2312" w:hAnsi="微软雅黑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微软雅黑" w:eastAsia="仿宋"/>
                <w:sz w:val="24"/>
                <w:szCs w:val="24"/>
                <w:lang w:eastAsia="zh-CN"/>
              </w:rPr>
              <w:t>备注：竞买人须一次性报价且竞买价不得低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于起拍价，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弃土点需离项目地点不超过30KM，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否则按无效竞买处理。</w:t>
            </w:r>
          </w:p>
        </w:tc>
      </w:tr>
    </w:tbl>
    <w:p w14:paraId="35CCE945">
      <w:pPr>
        <w:pStyle w:val="11"/>
        <w:spacing w:after="0" w:line="360" w:lineRule="auto"/>
        <w:ind w:left="0" w:leftChars="0" w:firstLine="0" w:firstLineChars="0"/>
        <w:jc w:val="both"/>
        <w:rPr>
          <w:rFonts w:hint="eastAsia" w:ascii="仿宋_GB2312" w:hAnsi="微软雅黑" w:eastAsia="仿宋_GB2312"/>
          <w:sz w:val="28"/>
          <w:szCs w:val="28"/>
          <w:lang w:eastAsia="zh-CN"/>
        </w:rPr>
      </w:pPr>
    </w:p>
    <w:p w14:paraId="3B547F70">
      <w:pPr>
        <w:numPr>
          <w:ilvl w:val="0"/>
          <w:numId w:val="3"/>
        </w:numPr>
        <w:snapToGrid w:val="0"/>
        <w:spacing w:line="360" w:lineRule="auto"/>
        <w:ind w:firstLine="630" w:firstLineChars="225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我方已详细审核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拍卖公告</w:t>
      </w:r>
      <w:r>
        <w:rPr>
          <w:rFonts w:hint="eastAsia" w:ascii="仿宋_GB2312" w:hAnsi="微软雅黑" w:eastAsia="仿宋_GB2312"/>
          <w:sz w:val="28"/>
          <w:szCs w:val="28"/>
        </w:rPr>
        <w:t>、参考资料、有关附件等全部资料，我方放弃提出含糊不清或误解的问题的权利。</w:t>
      </w:r>
    </w:p>
    <w:p w14:paraId="70710465">
      <w:pPr>
        <w:snapToGrid w:val="0"/>
        <w:spacing w:line="360" w:lineRule="auto"/>
        <w:ind w:firstLine="540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2、我方同意，自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竞买</w:t>
      </w:r>
      <w:r>
        <w:rPr>
          <w:rFonts w:hint="eastAsia" w:ascii="仿宋_GB2312" w:hAnsi="微软雅黑" w:eastAsia="仿宋_GB2312"/>
          <w:sz w:val="28"/>
          <w:szCs w:val="28"/>
        </w:rPr>
        <w:t>响应文件递交之日起至合同履行完毕期间，竞价响应文件对我方均具有约束力。</w:t>
      </w:r>
    </w:p>
    <w:p w14:paraId="3AE39DB7">
      <w:pPr>
        <w:snapToGrid w:val="0"/>
        <w:spacing w:line="360" w:lineRule="auto"/>
        <w:ind w:firstLine="540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3、我方声明不撤回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竞买</w:t>
      </w:r>
      <w:r>
        <w:rPr>
          <w:rFonts w:hint="eastAsia" w:ascii="仿宋_GB2312" w:hAnsi="微软雅黑" w:eastAsia="仿宋_GB2312"/>
          <w:sz w:val="28"/>
          <w:szCs w:val="28"/>
        </w:rPr>
        <w:t>响应文件。否则，我方同意被取消成交资格。</w:t>
      </w:r>
    </w:p>
    <w:p w14:paraId="7D4C2EBA">
      <w:pPr>
        <w:snapToGrid w:val="0"/>
        <w:spacing w:line="360" w:lineRule="auto"/>
        <w:ind w:firstLine="540"/>
        <w:rPr>
          <w:rFonts w:hint="eastAsia"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4、我方同意，提供贵方可能另外要求的与其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竞买</w:t>
      </w:r>
      <w:r>
        <w:rPr>
          <w:rFonts w:hint="eastAsia" w:ascii="仿宋_GB2312" w:hAnsi="微软雅黑" w:eastAsia="仿宋_GB2312"/>
          <w:sz w:val="28"/>
          <w:szCs w:val="28"/>
        </w:rPr>
        <w:t>响应有关的任何数据或资料。</w:t>
      </w:r>
    </w:p>
    <w:p w14:paraId="61CA1D0C">
      <w:pPr>
        <w:pStyle w:val="2"/>
      </w:pPr>
    </w:p>
    <w:p w14:paraId="3344DB2E">
      <w:pPr>
        <w:spacing w:line="400" w:lineRule="exact"/>
        <w:ind w:left="945" w:hanging="945"/>
        <w:rPr>
          <w:rFonts w:hint="eastAsia" w:ascii="仿宋_GB2312" w:eastAsia="仿宋_GB2312"/>
          <w:sz w:val="28"/>
          <w:szCs w:val="28"/>
        </w:rPr>
      </w:pPr>
    </w:p>
    <w:p w14:paraId="3E221A80">
      <w:pPr>
        <w:spacing w:line="400" w:lineRule="exact"/>
        <w:ind w:left="945" w:hanging="945"/>
        <w:rPr>
          <w:rFonts w:hint="eastAsia" w:ascii="仿宋_GB2312" w:eastAsia="仿宋_GB2312"/>
          <w:sz w:val="28"/>
          <w:szCs w:val="28"/>
        </w:rPr>
      </w:pPr>
    </w:p>
    <w:p w14:paraId="471FEA6E">
      <w:pPr>
        <w:spacing w:line="400" w:lineRule="exact"/>
        <w:ind w:left="945" w:hanging="945"/>
        <w:rPr>
          <w:rFonts w:hint="eastAsia" w:ascii="仿宋_GB2312" w:eastAsia="仿宋_GB2312"/>
          <w:sz w:val="28"/>
          <w:szCs w:val="28"/>
        </w:rPr>
      </w:pPr>
    </w:p>
    <w:p w14:paraId="6C1AE49C">
      <w:pPr>
        <w:spacing w:line="400" w:lineRule="exact"/>
        <w:ind w:left="945" w:hanging="945"/>
        <w:rPr>
          <w:rFonts w:hint="eastAsia" w:ascii="仿宋_GB2312" w:eastAsia="仿宋_GB2312"/>
          <w:sz w:val="28"/>
          <w:szCs w:val="28"/>
        </w:rPr>
      </w:pPr>
    </w:p>
    <w:p w14:paraId="71056C6F">
      <w:pPr>
        <w:spacing w:line="400" w:lineRule="exact"/>
        <w:ind w:left="945" w:hanging="945"/>
        <w:rPr>
          <w:rFonts w:hint="eastAsia" w:ascii="仿宋_GB2312" w:eastAsia="仿宋_GB2312"/>
          <w:sz w:val="28"/>
          <w:szCs w:val="28"/>
        </w:rPr>
      </w:pPr>
    </w:p>
    <w:p w14:paraId="3D82FDA8">
      <w:pPr>
        <w:spacing w:line="400" w:lineRule="exact"/>
        <w:ind w:left="945" w:hanging="945"/>
        <w:rPr>
          <w:rFonts w:hint="eastAsia" w:ascii="仿宋_GB2312" w:eastAsia="仿宋_GB2312"/>
          <w:sz w:val="28"/>
          <w:szCs w:val="28"/>
        </w:rPr>
      </w:pPr>
    </w:p>
    <w:p w14:paraId="371F9FDD">
      <w:pPr>
        <w:spacing w:line="400" w:lineRule="exact"/>
        <w:ind w:left="945" w:hanging="94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竞买人名称（盖章）：                            </w:t>
      </w:r>
    </w:p>
    <w:p w14:paraId="42CC114A">
      <w:pPr>
        <w:spacing w:line="400" w:lineRule="exact"/>
        <w:ind w:left="945" w:hanging="945"/>
        <w:rPr>
          <w:rFonts w:ascii="仿宋_GB2312" w:eastAsia="仿宋_GB2312"/>
          <w:sz w:val="28"/>
          <w:szCs w:val="28"/>
        </w:rPr>
      </w:pPr>
    </w:p>
    <w:p w14:paraId="2CE4B06E">
      <w:pPr>
        <w:spacing w:line="400" w:lineRule="exact"/>
        <w:rPr>
          <w:rFonts w:hint="eastAsia" w:ascii="仿宋_GB2312" w:eastAsia="仿宋_GB2312"/>
          <w:sz w:val="28"/>
          <w:szCs w:val="28"/>
        </w:rPr>
      </w:pPr>
    </w:p>
    <w:p w14:paraId="2654A609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法定代表人或授权代表</w:t>
      </w:r>
      <w:r>
        <w:rPr>
          <w:rFonts w:hint="eastAsia" w:ascii="仿宋_GB2312" w:hAnsi="微软雅黑" w:eastAsia="仿宋_GB2312"/>
          <w:sz w:val="28"/>
          <w:szCs w:val="28"/>
        </w:rPr>
        <w:t>（盖章或签字）</w:t>
      </w:r>
      <w:r>
        <w:rPr>
          <w:rFonts w:hint="eastAsia" w:ascii="仿宋_GB2312" w:eastAsia="仿宋_GB2312"/>
          <w:sz w:val="28"/>
          <w:szCs w:val="28"/>
        </w:rPr>
        <w:t xml:space="preserve">：                       </w:t>
      </w:r>
    </w:p>
    <w:p w14:paraId="22181BA3">
      <w:pPr>
        <w:spacing w:line="400" w:lineRule="exact"/>
        <w:jc w:val="both"/>
        <w:rPr>
          <w:rFonts w:ascii="仿宋_GB2312" w:eastAsia="仿宋_GB2312"/>
          <w:sz w:val="28"/>
          <w:szCs w:val="28"/>
        </w:rPr>
      </w:pPr>
    </w:p>
    <w:p w14:paraId="76868B26">
      <w:pPr>
        <w:spacing w:line="360" w:lineRule="auto"/>
        <w:ind w:left="540" w:leftChars="257"/>
        <w:jc w:val="right"/>
        <w:rPr>
          <w:rFonts w:hint="eastAsia" w:ascii="仿宋_GB2312" w:hAnsi="微软雅黑" w:eastAsia="仿宋_GB2312"/>
          <w:sz w:val="28"/>
          <w:szCs w:val="28"/>
        </w:rPr>
      </w:pPr>
    </w:p>
    <w:p w14:paraId="329138B3">
      <w:pPr>
        <w:spacing w:line="360" w:lineRule="auto"/>
        <w:ind w:left="540" w:leftChars="257"/>
        <w:jc w:val="right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仿宋_GB2312" w:hAnsi="微软雅黑" w:eastAsia="仿宋_GB2312"/>
          <w:sz w:val="28"/>
          <w:szCs w:val="28"/>
        </w:rPr>
        <w:t xml:space="preserve">签署日期：   年   月  </w:t>
      </w: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微软雅黑" w:eastAsia="仿宋_GB2312"/>
          <w:sz w:val="28"/>
          <w:szCs w:val="28"/>
        </w:rPr>
        <w:t>日</w:t>
      </w:r>
    </w:p>
    <w:p w14:paraId="77CF3636">
      <w:pPr>
        <w:snapToGrid w:val="0"/>
        <w:rPr>
          <w:rFonts w:hint="eastAsia" w:ascii="微软雅黑" w:hAnsi="微软雅黑" w:eastAsia="微软雅黑"/>
          <w:b/>
          <w:sz w:val="24"/>
          <w:szCs w:val="24"/>
        </w:rPr>
      </w:pPr>
    </w:p>
    <w:p w14:paraId="2B0040D5">
      <w:pPr>
        <w:snapToGrid w:val="0"/>
        <w:rPr>
          <w:rFonts w:hint="eastAsia" w:ascii="微软雅黑" w:hAnsi="微软雅黑" w:eastAsia="微软雅黑"/>
          <w:b/>
          <w:sz w:val="24"/>
          <w:szCs w:val="24"/>
        </w:rPr>
      </w:pPr>
    </w:p>
    <w:p w14:paraId="3D4DE7F5">
      <w:pPr>
        <w:snapToGrid w:val="0"/>
        <w:rPr>
          <w:rFonts w:hint="eastAsia" w:ascii="微软雅黑" w:hAnsi="微软雅黑" w:eastAsia="微软雅黑"/>
          <w:b/>
          <w:sz w:val="24"/>
          <w:szCs w:val="24"/>
        </w:rPr>
      </w:pPr>
    </w:p>
    <w:p w14:paraId="7A6D21E1">
      <w:pPr>
        <w:snapToGrid w:val="0"/>
        <w:rPr>
          <w:rFonts w:hint="eastAsia" w:ascii="微软雅黑" w:hAnsi="微软雅黑" w:eastAsia="微软雅黑"/>
          <w:b/>
          <w:sz w:val="24"/>
          <w:szCs w:val="24"/>
        </w:rPr>
      </w:pPr>
    </w:p>
    <w:p w14:paraId="283B5E8A">
      <w:pPr>
        <w:snapToGrid w:val="0"/>
        <w:rPr>
          <w:rFonts w:hint="eastAsia" w:ascii="微软雅黑" w:hAnsi="微软雅黑" w:eastAsia="微软雅黑"/>
          <w:b/>
          <w:sz w:val="24"/>
          <w:szCs w:val="24"/>
        </w:rPr>
      </w:pPr>
    </w:p>
    <w:p w14:paraId="69327A3C">
      <w:pPr>
        <w:snapToGrid w:val="0"/>
        <w:rPr>
          <w:rFonts w:hint="eastAsia"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备注：签署日期应填写</w:t>
      </w:r>
      <w:r>
        <w:rPr>
          <w:rFonts w:hint="eastAsia" w:ascii="微软雅黑" w:hAnsi="微软雅黑" w:eastAsia="微软雅黑"/>
          <w:b/>
          <w:sz w:val="24"/>
          <w:szCs w:val="24"/>
          <w:lang w:eastAsia="zh-CN"/>
        </w:rPr>
        <w:t>拍卖</w:t>
      </w:r>
      <w:r>
        <w:rPr>
          <w:rFonts w:hint="eastAsia" w:ascii="微软雅黑" w:hAnsi="微软雅黑" w:eastAsia="微软雅黑"/>
          <w:b/>
          <w:sz w:val="24"/>
          <w:szCs w:val="24"/>
        </w:rPr>
        <w:t>时间当天。</w:t>
      </w:r>
    </w:p>
    <w:p w14:paraId="663AC025">
      <w:pPr>
        <w:snapToGrid w:val="0"/>
        <w:ind w:firstLine="2521" w:firstLineChars="700"/>
        <w:rPr>
          <w:rFonts w:ascii="微软雅黑" w:hAnsi="微软雅黑" w:eastAsia="微软雅黑"/>
          <w:b/>
          <w:bCs/>
          <w:sz w:val="36"/>
          <w:szCs w:val="36"/>
        </w:rPr>
      </w:pPr>
      <w:r>
        <w:rPr>
          <w:rFonts w:hint="eastAsia" w:ascii="微软雅黑" w:hAnsi="微软雅黑" w:eastAsia="微软雅黑" w:cs="Times New Roman"/>
          <w:b/>
          <w:bCs/>
          <w:sz w:val="36"/>
          <w:szCs w:val="36"/>
        </w:rPr>
        <w:t>三、其他资格</w:t>
      </w:r>
      <w:r>
        <w:rPr>
          <w:rFonts w:hint="eastAsia" w:ascii="微软雅黑" w:hAnsi="微软雅黑" w:eastAsia="微软雅黑"/>
          <w:b/>
          <w:bCs/>
          <w:sz w:val="36"/>
          <w:szCs w:val="36"/>
        </w:rPr>
        <w:t>文件</w:t>
      </w:r>
    </w:p>
    <w:p w14:paraId="514DC7C5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（1）营业执照（复印件加盖公章）；</w:t>
      </w:r>
    </w:p>
    <w:p w14:paraId="5E9450E6">
      <w:pPr>
        <w:rPr>
          <w:rFonts w:ascii="仿宋" w:hAnsi="仿宋" w:eastAsia="仿宋"/>
          <w:sz w:val="30"/>
          <w:szCs w:val="30"/>
        </w:rPr>
      </w:pPr>
    </w:p>
    <w:p w14:paraId="5C71D169">
      <w:pPr>
        <w:rPr>
          <w:rFonts w:ascii="仿宋" w:hAnsi="仿宋" w:eastAsia="仿宋"/>
          <w:sz w:val="30"/>
          <w:szCs w:val="30"/>
        </w:rPr>
      </w:pPr>
    </w:p>
    <w:p w14:paraId="08B947D8">
      <w:pPr>
        <w:rPr>
          <w:rFonts w:ascii="仿宋" w:hAnsi="仿宋" w:eastAsia="仿宋"/>
          <w:sz w:val="30"/>
          <w:szCs w:val="30"/>
        </w:rPr>
      </w:pPr>
    </w:p>
    <w:p w14:paraId="60E49544">
      <w:pPr>
        <w:rPr>
          <w:rFonts w:ascii="仿宋" w:hAnsi="仿宋" w:eastAsia="仿宋"/>
          <w:sz w:val="30"/>
          <w:szCs w:val="30"/>
        </w:rPr>
      </w:pPr>
    </w:p>
    <w:p w14:paraId="079A3792">
      <w:pPr>
        <w:rPr>
          <w:rFonts w:ascii="仿宋" w:hAnsi="仿宋" w:eastAsia="仿宋"/>
          <w:sz w:val="30"/>
          <w:szCs w:val="30"/>
        </w:rPr>
      </w:pPr>
    </w:p>
    <w:p w14:paraId="5BBEA242">
      <w:pPr>
        <w:rPr>
          <w:rFonts w:ascii="仿宋" w:hAnsi="仿宋" w:eastAsia="仿宋"/>
          <w:sz w:val="30"/>
          <w:szCs w:val="30"/>
        </w:rPr>
      </w:pPr>
    </w:p>
    <w:p w14:paraId="38F53D0E">
      <w:pPr>
        <w:rPr>
          <w:rFonts w:ascii="仿宋" w:hAnsi="仿宋" w:eastAsia="仿宋"/>
          <w:sz w:val="30"/>
          <w:szCs w:val="30"/>
        </w:rPr>
      </w:pPr>
    </w:p>
    <w:p w14:paraId="0B79008A">
      <w:pPr>
        <w:rPr>
          <w:rFonts w:ascii="仿宋" w:hAnsi="仿宋" w:eastAsia="仿宋"/>
          <w:sz w:val="30"/>
          <w:szCs w:val="30"/>
        </w:rPr>
      </w:pPr>
    </w:p>
    <w:p w14:paraId="351B9334">
      <w:pPr>
        <w:rPr>
          <w:rFonts w:ascii="仿宋" w:hAnsi="仿宋" w:eastAsia="仿宋"/>
          <w:sz w:val="30"/>
          <w:szCs w:val="30"/>
        </w:rPr>
      </w:pPr>
    </w:p>
    <w:p w14:paraId="21AE1439">
      <w:pPr>
        <w:rPr>
          <w:rFonts w:ascii="仿宋" w:hAnsi="仿宋" w:eastAsia="仿宋"/>
          <w:sz w:val="30"/>
          <w:szCs w:val="30"/>
        </w:rPr>
      </w:pPr>
    </w:p>
    <w:p w14:paraId="79F680D4">
      <w:pPr>
        <w:rPr>
          <w:rFonts w:ascii="仿宋" w:hAnsi="仿宋" w:eastAsia="仿宋"/>
          <w:sz w:val="30"/>
          <w:szCs w:val="30"/>
        </w:rPr>
      </w:pPr>
    </w:p>
    <w:p w14:paraId="4642F7BF">
      <w:pPr>
        <w:pStyle w:val="3"/>
        <w:keepNext/>
        <w:keepLines/>
        <w:pageBreakBefore w:val="0"/>
        <w:widowControl w:val="0"/>
        <w:tabs>
          <w:tab w:val="left" w:pos="1080"/>
          <w:tab w:val="left" w:pos="405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textAlignment w:val="auto"/>
        <w:rPr>
          <w:rFonts w:hint="eastAsia" w:ascii="微软雅黑" w:hAnsi="微软雅黑" w:eastAsia="微软雅黑"/>
          <w:sz w:val="36"/>
          <w:szCs w:val="36"/>
          <w:lang w:eastAsia="zh-CN"/>
        </w:rPr>
      </w:pPr>
    </w:p>
    <w:p w14:paraId="1A6053D6">
      <w:pPr>
        <w:rPr>
          <w:rFonts w:hint="eastAsia" w:ascii="微软雅黑" w:hAnsi="微软雅黑" w:eastAsia="微软雅黑"/>
          <w:sz w:val="36"/>
          <w:szCs w:val="36"/>
          <w:lang w:eastAsia="zh-CN"/>
        </w:rPr>
      </w:pPr>
    </w:p>
    <w:p w14:paraId="0A1950B1">
      <w:pPr>
        <w:pStyle w:val="2"/>
        <w:rPr>
          <w:rFonts w:hint="eastAsia" w:ascii="微软雅黑" w:hAnsi="微软雅黑" w:eastAsia="微软雅黑"/>
          <w:sz w:val="36"/>
          <w:szCs w:val="36"/>
          <w:lang w:eastAsia="zh-CN"/>
        </w:rPr>
      </w:pPr>
    </w:p>
    <w:p w14:paraId="60932ECA">
      <w:pPr>
        <w:pStyle w:val="2"/>
        <w:rPr>
          <w:rFonts w:hint="eastAsia" w:ascii="微软雅黑" w:hAnsi="微软雅黑" w:eastAsia="微软雅黑"/>
          <w:sz w:val="36"/>
          <w:szCs w:val="36"/>
          <w:lang w:eastAsia="zh-CN"/>
        </w:rPr>
      </w:pPr>
    </w:p>
    <w:p w14:paraId="43E21224">
      <w:pPr>
        <w:rPr>
          <w:rFonts w:hint="eastAsia" w:ascii="微软雅黑" w:hAnsi="微软雅黑" w:eastAsia="微软雅黑"/>
          <w:sz w:val="36"/>
          <w:szCs w:val="36"/>
          <w:lang w:eastAsia="zh-CN"/>
        </w:rPr>
      </w:pPr>
    </w:p>
    <w:p w14:paraId="7517C431">
      <w:pPr>
        <w:pStyle w:val="2"/>
        <w:rPr>
          <w:rFonts w:hint="eastAsia" w:ascii="微软雅黑" w:hAnsi="微软雅黑" w:eastAsia="微软雅黑"/>
          <w:sz w:val="36"/>
          <w:szCs w:val="36"/>
          <w:lang w:eastAsia="zh-CN"/>
        </w:rPr>
      </w:pPr>
    </w:p>
    <w:p w14:paraId="38D1FBC8">
      <w:pPr>
        <w:pStyle w:val="2"/>
        <w:rPr>
          <w:rFonts w:hint="eastAsia" w:ascii="微软雅黑" w:hAnsi="微软雅黑" w:eastAsia="微软雅黑"/>
          <w:sz w:val="36"/>
          <w:szCs w:val="36"/>
          <w:lang w:eastAsia="zh-CN"/>
        </w:rPr>
      </w:pPr>
    </w:p>
    <w:p w14:paraId="57FF8497">
      <w:pPr>
        <w:pStyle w:val="2"/>
        <w:rPr>
          <w:rFonts w:hint="eastAsia" w:ascii="微软雅黑" w:hAnsi="微软雅黑" w:eastAsia="微软雅黑"/>
          <w:sz w:val="36"/>
          <w:szCs w:val="36"/>
          <w:lang w:eastAsia="zh-CN"/>
        </w:rPr>
      </w:pPr>
    </w:p>
    <w:p w14:paraId="341A61EC">
      <w:pPr>
        <w:pStyle w:val="3"/>
        <w:keepNext/>
        <w:keepLines/>
        <w:pageBreakBefore w:val="0"/>
        <w:widowControl w:val="0"/>
        <w:tabs>
          <w:tab w:val="left" w:pos="1080"/>
          <w:tab w:val="left" w:pos="405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textAlignment w:val="auto"/>
        <w:rPr>
          <w:rFonts w:hint="eastAsia" w:ascii="微软雅黑" w:hAnsi="微软雅黑" w:eastAsia="微软雅黑"/>
          <w:sz w:val="36"/>
          <w:szCs w:val="36"/>
        </w:rPr>
        <w:sectPr>
          <w:headerReference r:id="rId3" w:type="firs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1F02475">
      <w:pPr>
        <w:pStyle w:val="3"/>
        <w:keepNext/>
        <w:keepLines/>
        <w:pageBreakBefore w:val="0"/>
        <w:widowControl w:val="0"/>
        <w:tabs>
          <w:tab w:val="left" w:pos="1080"/>
          <w:tab w:val="left" w:pos="405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textAlignment w:val="auto"/>
        <w:rPr>
          <w:rFonts w:hint="default" w:ascii="微软雅黑" w:hAnsi="微软雅黑" w:eastAsia="微软雅黑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/>
          <w:sz w:val="36"/>
          <w:szCs w:val="36"/>
        </w:rPr>
        <w:t>四、</w:t>
      </w:r>
      <w:r>
        <w:rPr>
          <w:rFonts w:hint="eastAsia" w:ascii="微软雅黑" w:hAnsi="微软雅黑" w:eastAsia="微软雅黑"/>
          <w:sz w:val="36"/>
          <w:szCs w:val="36"/>
          <w:lang w:eastAsia="zh-CN"/>
        </w:rPr>
        <w:t>竞买人</w:t>
      </w:r>
      <w:r>
        <w:rPr>
          <w:rFonts w:hint="eastAsia" w:ascii="微软雅黑" w:hAnsi="微软雅黑" w:eastAsia="微软雅黑"/>
          <w:sz w:val="36"/>
          <w:szCs w:val="36"/>
          <w:lang w:val="en-US" w:eastAsia="zh-CN"/>
        </w:rPr>
        <w:t>消纳手续材料</w:t>
      </w:r>
    </w:p>
    <w:p w14:paraId="3767EE3B">
      <w:pPr>
        <w:pStyle w:val="3"/>
        <w:keepNext/>
        <w:keepLines/>
        <w:pageBreakBefore w:val="0"/>
        <w:widowControl w:val="0"/>
        <w:tabs>
          <w:tab w:val="left" w:pos="1080"/>
          <w:tab w:val="left" w:pos="405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textAlignment w:val="auto"/>
        <w:rPr>
          <w:rFonts w:hint="eastAsia" w:ascii="微软雅黑" w:hAnsi="微软雅黑" w:eastAsia="微软雅黑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2AF98FC">
      <w:pPr>
        <w:pStyle w:val="3"/>
        <w:keepNext/>
        <w:keepLines/>
        <w:pageBreakBefore w:val="0"/>
        <w:widowControl w:val="0"/>
        <w:tabs>
          <w:tab w:val="left" w:pos="1080"/>
          <w:tab w:val="left" w:pos="405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textAlignment w:val="auto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  <w:lang w:val="en-US" w:eastAsia="zh-CN"/>
        </w:rPr>
        <w:t>五</w:t>
      </w:r>
      <w:r>
        <w:rPr>
          <w:rFonts w:hint="eastAsia" w:ascii="微软雅黑" w:hAnsi="微软雅黑" w:eastAsia="微软雅黑"/>
          <w:sz w:val="36"/>
          <w:szCs w:val="36"/>
        </w:rPr>
        <w:t>、</w:t>
      </w:r>
      <w:r>
        <w:rPr>
          <w:rFonts w:hint="eastAsia" w:ascii="微软雅黑" w:hAnsi="微软雅黑" w:eastAsia="微软雅黑"/>
          <w:sz w:val="36"/>
          <w:szCs w:val="36"/>
          <w:lang w:eastAsia="zh-CN"/>
        </w:rPr>
        <w:t>竞买人</w:t>
      </w:r>
      <w:r>
        <w:rPr>
          <w:rFonts w:hint="eastAsia" w:ascii="微软雅黑" w:hAnsi="微软雅黑" w:eastAsia="微软雅黑"/>
          <w:sz w:val="36"/>
          <w:szCs w:val="36"/>
        </w:rPr>
        <w:t>认为需要提供的其他材料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5B2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3E1A88"/>
    <w:multiLevelType w:val="singleLevel"/>
    <w:tmpl w:val="FF3E1A88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4AD63935"/>
    <w:multiLevelType w:val="multilevel"/>
    <w:tmpl w:val="4AD63935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D4CC8F7"/>
    <w:multiLevelType w:val="singleLevel"/>
    <w:tmpl w:val="6D4CC8F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xMmQ0OWQwMDA2M2MyYWEwYzBmNDVhODQ5MDQzZTQifQ=="/>
    <w:docVar w:name="KSO_WPS_MARK_KEY" w:val="a58f8fdf-08ac-4c71-9529-e9442ee563dd"/>
  </w:docVars>
  <w:rsids>
    <w:rsidRoot w:val="00E76921"/>
    <w:rsid w:val="00002480"/>
    <w:rsid w:val="000501D5"/>
    <w:rsid w:val="000B562B"/>
    <w:rsid w:val="000C5EF2"/>
    <w:rsid w:val="000D71D2"/>
    <w:rsid w:val="000E3D61"/>
    <w:rsid w:val="00153748"/>
    <w:rsid w:val="001658C2"/>
    <w:rsid w:val="00175DDA"/>
    <w:rsid w:val="001B3BDF"/>
    <w:rsid w:val="002919E4"/>
    <w:rsid w:val="002A3149"/>
    <w:rsid w:val="002B7884"/>
    <w:rsid w:val="00324B7A"/>
    <w:rsid w:val="00376589"/>
    <w:rsid w:val="003B2D23"/>
    <w:rsid w:val="00410048"/>
    <w:rsid w:val="00487F9A"/>
    <w:rsid w:val="00581AE5"/>
    <w:rsid w:val="005C6CDC"/>
    <w:rsid w:val="005F2267"/>
    <w:rsid w:val="006245F9"/>
    <w:rsid w:val="0072421B"/>
    <w:rsid w:val="00764742"/>
    <w:rsid w:val="007A1C18"/>
    <w:rsid w:val="007C3D3A"/>
    <w:rsid w:val="0086634C"/>
    <w:rsid w:val="008874CD"/>
    <w:rsid w:val="008A2FDA"/>
    <w:rsid w:val="008A3003"/>
    <w:rsid w:val="008C38A7"/>
    <w:rsid w:val="008C5A22"/>
    <w:rsid w:val="008C7E22"/>
    <w:rsid w:val="008E1E6F"/>
    <w:rsid w:val="00923977"/>
    <w:rsid w:val="00943DF2"/>
    <w:rsid w:val="009523BC"/>
    <w:rsid w:val="009D6291"/>
    <w:rsid w:val="009F0A4A"/>
    <w:rsid w:val="009F0D67"/>
    <w:rsid w:val="00A2431C"/>
    <w:rsid w:val="00A722CC"/>
    <w:rsid w:val="00AE1B1C"/>
    <w:rsid w:val="00B006E0"/>
    <w:rsid w:val="00B01B36"/>
    <w:rsid w:val="00B62056"/>
    <w:rsid w:val="00C5600B"/>
    <w:rsid w:val="00D21070"/>
    <w:rsid w:val="00D26691"/>
    <w:rsid w:val="00D51F0B"/>
    <w:rsid w:val="00D547DB"/>
    <w:rsid w:val="00E76921"/>
    <w:rsid w:val="00EE7CF1"/>
    <w:rsid w:val="00F7481D"/>
    <w:rsid w:val="01472C6E"/>
    <w:rsid w:val="02B67305"/>
    <w:rsid w:val="056F22AD"/>
    <w:rsid w:val="05C8248C"/>
    <w:rsid w:val="11651A5B"/>
    <w:rsid w:val="15CE1F52"/>
    <w:rsid w:val="1C5B111B"/>
    <w:rsid w:val="204746B2"/>
    <w:rsid w:val="22287686"/>
    <w:rsid w:val="25FD0CA7"/>
    <w:rsid w:val="2A9610ED"/>
    <w:rsid w:val="2C8C7F23"/>
    <w:rsid w:val="3091013E"/>
    <w:rsid w:val="35B16E94"/>
    <w:rsid w:val="3A1F65B6"/>
    <w:rsid w:val="3B337D8A"/>
    <w:rsid w:val="3B4B54D3"/>
    <w:rsid w:val="3DAD4CBD"/>
    <w:rsid w:val="3F534E4B"/>
    <w:rsid w:val="3FAD2204"/>
    <w:rsid w:val="425E37F3"/>
    <w:rsid w:val="4EDE7AF4"/>
    <w:rsid w:val="51454694"/>
    <w:rsid w:val="58CA0FB8"/>
    <w:rsid w:val="5A6667DB"/>
    <w:rsid w:val="60040D16"/>
    <w:rsid w:val="651239F3"/>
    <w:rsid w:val="663C315B"/>
    <w:rsid w:val="68150A0D"/>
    <w:rsid w:val="6A8D134D"/>
    <w:rsid w:val="6EDF2186"/>
    <w:rsid w:val="79F16741"/>
    <w:rsid w:val="7BA374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3"/>
    <w:basedOn w:val="1"/>
    <w:next w:val="1"/>
    <w:link w:val="8"/>
    <w:qFormat/>
    <w:uiPriority w:val="9"/>
    <w:pPr>
      <w:keepNext/>
      <w:keepLines/>
      <w:spacing w:before="260" w:after="260" w:line="416" w:lineRule="auto"/>
      <w:jc w:val="center"/>
      <w:outlineLvl w:val="2"/>
    </w:pPr>
    <w:rPr>
      <w:rFonts w:ascii="宋体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qFormat/>
    <w:uiPriority w:val="0"/>
    <w:pPr>
      <w:widowControl w:val="0"/>
      <w:adjustRightInd w:val="0"/>
      <w:spacing w:line="480" w:lineRule="atLeast"/>
      <w:jc w:val="both"/>
      <w:textAlignment w:val="baseline"/>
    </w:pPr>
    <w:rPr>
      <w:rFonts w:ascii="宋体" w:hAnsi="Times New Roman" w:eastAsia="宋体" w:cs="Times New Roman"/>
      <w:kern w:val="0"/>
      <w:sz w:val="28"/>
      <w:szCs w:val="20"/>
      <w:lang w:val="en-US" w:eastAsia="zh-CN" w:bidi="ar-SA"/>
    </w:rPr>
  </w:style>
  <w:style w:type="paragraph" w:styleId="4">
    <w:name w:val="Plain Text"/>
    <w:basedOn w:val="1"/>
    <w:link w:val="10"/>
    <w:qFormat/>
    <w:uiPriority w:val="0"/>
    <w:rPr>
      <w:rFonts w:ascii="宋体" w:hAnsi="Courier New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3 Char"/>
    <w:basedOn w:val="7"/>
    <w:link w:val="3"/>
    <w:qFormat/>
    <w:uiPriority w:val="9"/>
    <w:rPr>
      <w:rFonts w:ascii="宋体" w:hAnsi="Times New Roman" w:eastAsia="宋体" w:cs="Times New Roman"/>
      <w:b/>
      <w:bCs/>
      <w:sz w:val="32"/>
      <w:szCs w:val="32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纯文本 Char"/>
    <w:basedOn w:val="7"/>
    <w:link w:val="4"/>
    <w:qFormat/>
    <w:uiPriority w:val="0"/>
    <w:rPr>
      <w:rFonts w:ascii="宋体" w:hAnsi="Courier New" w:eastAsia="宋体" w:cs="Times New Roman"/>
      <w:szCs w:val="20"/>
    </w:rPr>
  </w:style>
  <w:style w:type="paragraph" w:customStyle="1" w:styleId="11">
    <w:name w:val="列表段落1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theme="minorBidi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7</Pages>
  <Words>957</Words>
  <Characters>965</Characters>
  <Lines>7</Lines>
  <Paragraphs>1</Paragraphs>
  <TotalTime>5</TotalTime>
  <ScaleCrop>false</ScaleCrop>
  <LinksUpToDate>false</LinksUpToDate>
  <CharactersWithSpaces>1112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2021-11-29T05:29:00Z</dcterms:created>
  <dc:creator>徐晓龙</dc:creator>
  <cp:lastModifiedBy>埃弗艾克斯</cp:lastModifiedBy>
  <cp:lastPrinted>2024-01-12T06:36:00Z</cp:lastPrinted>
  <dcterms:modified xsi:type="dcterms:W3CDTF">2025-11-21T06:15:04Z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843745E302914ED79D90B4AD50B65C88_13</vt:lpwstr>
  </property>
</Properties>
</file>